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B3C" w:rsidRPr="00305B3C" w:rsidRDefault="00305B3C" w:rsidP="00305B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5B3C" w:rsidRPr="00402DAE" w:rsidRDefault="00305B3C" w:rsidP="00305B3C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FF0000"/>
          <w:sz w:val="23"/>
          <w:szCs w:val="23"/>
          <w:lang w:eastAsia="ru-RU"/>
        </w:rPr>
      </w:pPr>
      <w:r w:rsidRPr="00402DAE">
        <w:rPr>
          <w:rFonts w:ascii="Arial" w:eastAsia="Times New Roman" w:hAnsi="Arial" w:cs="Arial"/>
          <w:b/>
          <w:bCs/>
          <w:color w:val="FF0000"/>
          <w:sz w:val="23"/>
          <w:szCs w:val="23"/>
          <w:lang w:eastAsia="ru-RU"/>
        </w:rPr>
        <w:t>Коммерческое предложение</w:t>
      </w:r>
    </w:p>
    <w:p w:rsidR="00305B3C" w:rsidRPr="00305B3C" w:rsidRDefault="00305B3C" w:rsidP="00305B3C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На основании документа "Контракт" в КА1.1(во вложении), необходимо 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разработать новый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документ "Коммерческое предложение" в системе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КА 2.2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. Данный документ делится на 2 раздела: Внешний и 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нутренний расчет</w:t>
      </w:r>
    </w:p>
    <w:p w:rsidR="00305B3C" w:rsidRDefault="00305B3C" w:rsidP="00305B3C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5B3C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Внешний расчет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 - Основной интерфейс менеджера </w:t>
      </w:r>
      <w:r w:rsidR="00F77CE0"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 взаимодействии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с клиентом</w:t>
      </w:r>
    </w:p>
    <w:p w:rsidR="00305B3C" w:rsidRPr="00305B3C" w:rsidRDefault="00E326C0" w:rsidP="00305B3C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табличной части П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оле «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Номенклатура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» можно ввести 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вручную (текстовое поле), либо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выбрать из справочника номенклатура. При вводе вручную, обязательно необходимо связать товар с номенклатурой из справочника. В печатной форме КП и документов создаваемых на основании данного КП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-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820F7F" w:rsidRPr="00820F7F">
        <w:rPr>
          <w:rFonts w:ascii="Arial" w:eastAsia="Times New Roman" w:hAnsi="Arial" w:cs="Arial"/>
          <w:color w:val="000000"/>
          <w:sz w:val="23"/>
          <w:szCs w:val="23"/>
          <w:highlight w:val="yellow"/>
          <w:lang w:eastAsia="ru-RU"/>
        </w:rPr>
        <w:t xml:space="preserve">выводить </w:t>
      </w:r>
      <w:proofErr w:type="gramStart"/>
      <w:r w:rsidR="00F829BD" w:rsidRPr="00820F7F">
        <w:rPr>
          <w:rFonts w:ascii="Arial" w:eastAsia="Times New Roman" w:hAnsi="Arial" w:cs="Arial"/>
          <w:color w:val="000000"/>
          <w:sz w:val="23"/>
          <w:szCs w:val="23"/>
          <w:highlight w:val="yellow"/>
          <w:lang w:eastAsia="ru-RU"/>
        </w:rPr>
        <w:t>наименование</w:t>
      </w:r>
      <w:r w:rsidR="00F829BD">
        <w:rPr>
          <w:rFonts w:ascii="Arial" w:eastAsia="Times New Roman" w:hAnsi="Arial" w:cs="Arial"/>
          <w:color w:val="000000"/>
          <w:sz w:val="23"/>
          <w:szCs w:val="23"/>
          <w:highlight w:val="yellow"/>
          <w:lang w:eastAsia="ru-RU"/>
        </w:rPr>
        <w:t xml:space="preserve"> номенклатуры</w:t>
      </w:r>
      <w:proofErr w:type="gramEnd"/>
      <w:r w:rsidR="00820F7F" w:rsidRPr="00820F7F">
        <w:rPr>
          <w:rFonts w:ascii="Arial" w:eastAsia="Times New Roman" w:hAnsi="Arial" w:cs="Arial"/>
          <w:color w:val="000000"/>
          <w:sz w:val="23"/>
          <w:szCs w:val="23"/>
          <w:highlight w:val="yellow"/>
          <w:lang w:eastAsia="ru-RU"/>
        </w:rPr>
        <w:t xml:space="preserve"> введенное вручную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!</w:t>
      </w:r>
      <w:r w:rsidR="006B3C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(</w:t>
      </w:r>
      <w:r w:rsid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файл </w:t>
      </w:r>
      <w:r w:rsidR="006B3C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КП_1)</w:t>
      </w:r>
    </w:p>
    <w:p w:rsidR="00305B3C" w:rsidRPr="00305B3C" w:rsidRDefault="00305B3C" w:rsidP="00305B3C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Предусмотреть возможность ввода нескольких версий КП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внутри одного документа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 виде "дерева" или по аналогии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со старым документом</w:t>
      </w:r>
      <w:r w:rsidR="006B3C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(</w:t>
      </w:r>
      <w:r w:rsid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файл </w:t>
      </w:r>
      <w:r w:rsidR="006B3C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КП_2)</w:t>
      </w:r>
    </w:p>
    <w:p w:rsidR="00305B3C" w:rsidRPr="00305B3C" w:rsidRDefault="00305B3C" w:rsidP="00305B3C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Предусмотреть возможность выставления КП от имени другого </w:t>
      </w:r>
      <w:r w:rsidR="00820F7F"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поставщика (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 аналогии с КА1.1)</w:t>
      </w:r>
      <w:r w:rsidR="00820F7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– При печати - выбираем от «Иного ЮЛ» и получаем предопределенный перечень компаний (Хранить в справочнике перечень контрагентов, каждому из которых соответствует своя печатная форма с факсимиле и логотипом)</w:t>
      </w:r>
    </w:p>
    <w:p w:rsidR="00305B3C" w:rsidRPr="00305B3C" w:rsidRDefault="00305B3C" w:rsidP="00305B3C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Добавить </w:t>
      </w:r>
      <w:r w:rsidR="006B3C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Реквизит в шапке документа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"</w:t>
      </w:r>
      <w:r w:rsidR="006B3CB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роект" со ссылкой на справочник "Проектов"</w:t>
      </w:r>
    </w:p>
    <w:p w:rsidR="00305B3C" w:rsidRPr="0053576A" w:rsidRDefault="0038455B" w:rsidP="0053576A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</w:t>
      </w:r>
      <w:r w:rsidR="006B3CB7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еквизит 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«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марж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а» выводится напротив 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каждой позиции в 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%, а также в подвале табличной части как итоговая средняя в </w:t>
      </w:r>
      <w:r w:rsidR="00E326C0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рублях.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Маржа по позиции рассчитывается по формуле М = (ЦП – ЦЗ) / ЦЗ х 100</w:t>
      </w:r>
      <w:r w:rsidR="00E326C0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(</w:t>
      </w:r>
      <w:r w:rsidR="0053576A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файл </w:t>
      </w:r>
      <w:r w:rsidR="00E326C0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КП_3)</w:t>
      </w:r>
    </w:p>
    <w:p w:rsidR="00305B3C" w:rsidRPr="0053576A" w:rsidRDefault="0038455B" w:rsidP="0053576A">
      <w:pPr>
        <w:numPr>
          <w:ilvl w:val="3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Реквизит «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НДС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» выводить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по каждой позиции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 в подвале по всем позициям совокупно</w:t>
      </w:r>
      <w:r w:rsidR="00F829BD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 валюте продажи</w:t>
      </w:r>
    </w:p>
    <w:p w:rsidR="00305B3C" w:rsidRPr="0053576A" w:rsidRDefault="00E326C0" w:rsidP="0053576A">
      <w:pPr>
        <w:numPr>
          <w:ilvl w:val="3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В шапке документа добавить 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реквизит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"Пользование деньгами в %"</w:t>
      </w:r>
      <w:r w:rsidR="00194083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тип </w:t>
      </w:r>
      <w:r w:rsidR="00194083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«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число</w:t>
      </w:r>
      <w:r w:rsidR="00194083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»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– вводится пользователем вручную, д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анный реквизит увеличивает итоговую сумму</w:t>
      </w:r>
      <w:r w:rsidR="009F2A5E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товаров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в 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КП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на % указанный в данном реквизите</w:t>
      </w:r>
    </w:p>
    <w:p w:rsidR="00305B3C" w:rsidRPr="0053576A" w:rsidRDefault="00925731" w:rsidP="0053576A">
      <w:pPr>
        <w:numPr>
          <w:ilvl w:val="3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шапке документа добавить реквизит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«С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тоимости доставки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клиенту» + «Стоимости доставки продавцу» - тип число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. Данны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е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реквизит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ы</w:t>
      </w:r>
      <w:r w:rsidR="00194083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вводятся пользователем вручную и увеличивают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итоговую сумму</w:t>
      </w:r>
      <w:r w:rsidR="00194083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товаров </w:t>
      </w:r>
      <w:r w:rsidR="009F2A5E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КП</w:t>
      </w:r>
      <w:r w:rsidR="00194083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на значение каждого из реквизитов</w:t>
      </w:r>
    </w:p>
    <w:p w:rsidR="00305B3C" w:rsidRPr="0053576A" w:rsidRDefault="00194083" w:rsidP="0053576A">
      <w:pPr>
        <w:numPr>
          <w:ilvl w:val="3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шапке документа добавить реквизит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«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ХЕДЖ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»,</w:t>
      </w:r>
      <w:r w:rsidR="00305B3C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тип «число» – вводится пользователем вручную, данный реквизит увеличивает итоговую сумму</w:t>
      </w:r>
      <w:r w:rsidR="009F2A5E"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товаров</w:t>
      </w:r>
      <w:r w:rsidRPr="0053576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 КП на % указанный в данном реквизите</w:t>
      </w:r>
    </w:p>
    <w:p w:rsidR="00305B3C" w:rsidRDefault="00305B3C" w:rsidP="0053576A">
      <w:pPr>
        <w:numPr>
          <w:ilvl w:val="3"/>
          <w:numId w:val="4"/>
        </w:numPr>
        <w:shd w:val="clear" w:color="auto" w:fill="FFFFFF" w:themeFill="background1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Реализовать возможность установки статуса для </w:t>
      </w:r>
      <w:r w:rsidR="00A50AD7"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КП (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на основании внутреннего согласования), данный реквизит влияет на отображение документа в форме списка документов</w:t>
      </w:r>
    </w:p>
    <w:p w:rsidR="00F829BD" w:rsidRDefault="00F829BD" w:rsidP="00F829BD">
      <w:pPr>
        <w:shd w:val="clear" w:color="auto" w:fill="FFFFFF"/>
        <w:spacing w:before="100" w:beforeAutospacing="1" w:after="100" w:afterAutospacing="1" w:line="240" w:lineRule="auto"/>
        <w:ind w:left="288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НА ВКЛАДКЕ «Условия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договора»</w:t>
      </w:r>
      <w:r w:rsidR="009C3402" w:rsidRPr="009C340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(</w:t>
      </w:r>
      <w:proofErr w:type="gramEnd"/>
      <w:r w:rsidR="009C3402" w:rsidRPr="009C340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файл КП_4</w:t>
      </w:r>
      <w:r w:rsidR="009C3402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)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необходимо отображать следующие реквизиты:</w:t>
      </w:r>
    </w:p>
    <w:p w:rsidR="00F829BD" w:rsidRDefault="00F829BD" w:rsidP="00F829BD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F829BD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Ожидаемый клиентом срок поставки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– тип «ДАТА»</w:t>
      </w:r>
    </w:p>
    <w:p w:rsidR="00F829BD" w:rsidRDefault="00F829BD" w:rsidP="00F829BD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Ожидаемый срок поставки </w:t>
      </w:r>
      <w:r w:rsidR="00E81F3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поставщиком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– тип «ДАТА»</w:t>
      </w:r>
    </w:p>
    <w:p w:rsidR="00F829BD" w:rsidRDefault="00F829BD" w:rsidP="00F829BD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Условия оплаты –</w:t>
      </w:r>
      <w:r w:rsidR="00C45BE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2D25C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тип Перечисление: </w:t>
      </w:r>
      <w:proofErr w:type="spellStart"/>
      <w:proofErr w:type="gramStart"/>
      <w:r w:rsidR="002D25C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АВАНС,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ПостОплата</w:t>
      </w:r>
      <w:proofErr w:type="spellEnd"/>
      <w:proofErr w:type="gramEnd"/>
      <w:r w:rsidR="002D25C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, </w:t>
      </w:r>
      <w:proofErr w:type="spellStart"/>
      <w:r w:rsidR="002D25C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ПредОплата</w:t>
      </w:r>
      <w:proofErr w:type="spellEnd"/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для Аванса должно отобразится поле ввода</w:t>
      </w:r>
      <w:r w:rsidR="000E6C9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в % - т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ип «Число»</w:t>
      </w:r>
      <w:r w:rsidR="002D25C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 поле «ДАТА» для указания крайней даты оплаты остатка</w:t>
      </w:r>
      <w:r w:rsidR="000E6C9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, для </w:t>
      </w:r>
      <w:proofErr w:type="spellStart"/>
      <w:r w:rsidR="000E6C9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ПостОплаты</w:t>
      </w:r>
      <w:proofErr w:type="spellEnd"/>
      <w:r w:rsidR="000E6C9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– поле ввода отсрочки платежа – тип «Число»</w:t>
      </w:r>
      <w:r w:rsidR="002D25C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, для </w:t>
      </w:r>
      <w:proofErr w:type="spellStart"/>
      <w:r w:rsidR="002D25C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ПредОплаты</w:t>
      </w:r>
      <w:proofErr w:type="spellEnd"/>
      <w:r w:rsidR="002D25C7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– поле заполняется автоматически, значение 100%</w:t>
      </w:r>
    </w:p>
    <w:p w:rsidR="00F829BD" w:rsidRDefault="00C45BE7" w:rsidP="00F829BD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Основания для сделки – тип Перечисление: Устная договоренность (ссылка на справочник КОНТАКТНЫЕ ЛИЦА), Договор (ссылка на 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справочник договоров с покупателем), Победа в тендере (возможность прикрепить скан документа)</w:t>
      </w:r>
    </w:p>
    <w:p w:rsidR="00C45BE7" w:rsidRPr="00305B3C" w:rsidRDefault="00C45BE7" w:rsidP="00F829BD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305B3C" w:rsidRPr="00305B3C" w:rsidRDefault="00305B3C" w:rsidP="00305B3C">
      <w:pPr>
        <w:numPr>
          <w:ilvl w:val="2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5B3C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Внутренний расчет - 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Интерфейс для согласования КП с руководством</w:t>
      </w:r>
    </w:p>
    <w:p w:rsidR="00305B3C" w:rsidRPr="00305B3C" w:rsidRDefault="00305B3C" w:rsidP="00305B3C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5B3C">
        <w:rPr>
          <w:rFonts w:ascii="Tahoma" w:eastAsia="Times New Roman" w:hAnsi="Tahoma" w:cs="Tahoma"/>
          <w:color w:val="000000"/>
          <w:sz w:val="23"/>
          <w:szCs w:val="23"/>
          <w:lang w:eastAsia="ru-RU"/>
        </w:rPr>
        <w:t>﻿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Внутренний расчет имеет визуальное представления EXL формы с указанием реквизитов формы документа КП</w:t>
      </w:r>
      <w:r w:rsidR="0019408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(форма </w:t>
      </w:r>
      <w:proofErr w:type="spellStart"/>
      <w:r w:rsidR="0019408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КП_Внутренний</w:t>
      </w:r>
      <w:proofErr w:type="spellEnd"/>
      <w:r w:rsidR="0019408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расчет)</w:t>
      </w:r>
    </w:p>
    <w:p w:rsidR="00305B3C" w:rsidRPr="00305B3C" w:rsidRDefault="00305B3C" w:rsidP="00305B3C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Обязательно </w:t>
      </w:r>
      <w:r w:rsidR="0019408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заполнение всех реквизитов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 w:rsidR="0019408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указанный в форме </w:t>
      </w:r>
      <w:proofErr w:type="gramStart"/>
      <w:r w:rsidR="00194083"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EXL</w:t>
      </w:r>
      <w:r w:rsidR="00866C7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(</w:t>
      </w:r>
      <w:proofErr w:type="gramEnd"/>
      <w:r w:rsidR="00866C7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кроме тех, что отмечены КРАСНЫМ</w:t>
      </w:r>
      <w:r w:rsidR="00A4673A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до дальнейшего уточнения</w:t>
      </w:r>
      <w:r w:rsidR="00866C7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)</w:t>
      </w:r>
    </w:p>
    <w:p w:rsidR="00305B3C" w:rsidRPr="00305B3C" w:rsidRDefault="00194083" w:rsidP="00305B3C">
      <w:pPr>
        <w:numPr>
          <w:ilvl w:val="3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Для документа </w:t>
      </w:r>
      <w:r w:rsidRPr="00305B3C">
        <w:rPr>
          <w:rFonts w:ascii="Arial" w:eastAsia="Times New Roman" w:hAnsi="Arial" w:cs="Arial"/>
          <w:i/>
          <w:iCs/>
          <w:color w:val="000000"/>
          <w:sz w:val="23"/>
          <w:szCs w:val="23"/>
          <w:lang w:eastAsia="ru-RU"/>
        </w:rPr>
        <w:t>Внутренний расчет</w:t>
      </w:r>
      <w:r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- п</w:t>
      </w:r>
      <w:r w:rsidR="00305B3C"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редусмотреть возможность 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запуска</w:t>
      </w:r>
      <w:r w:rsidRPr="0019408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бизнес-процесса «Согласование», адресатом выступает руководитель организации, уведомление о задаче СОГЛАСОВАТЬ отправляется на </w:t>
      </w:r>
      <w:r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e</w:t>
      </w:r>
      <w:r w:rsidRPr="00194083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-</w:t>
      </w:r>
      <w:r>
        <w:rPr>
          <w:rFonts w:ascii="Arial" w:eastAsia="Times New Roman" w:hAnsi="Arial" w:cs="Arial"/>
          <w:color w:val="000000"/>
          <w:sz w:val="23"/>
          <w:szCs w:val="23"/>
          <w:lang w:val="en-US" w:eastAsia="ru-RU"/>
        </w:rPr>
        <w:t>mail</w:t>
      </w:r>
      <w:r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и в ЗАДАЧИ в</w:t>
      </w:r>
      <w:r w:rsidR="00305B3C" w:rsidRPr="00305B3C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1С.</w:t>
      </w:r>
    </w:p>
    <w:p w:rsidR="005A0145" w:rsidRPr="00305B3C" w:rsidRDefault="005A0145" w:rsidP="00305B3C"/>
    <w:sectPr w:rsidR="005A0145" w:rsidRPr="00305B3C" w:rsidSect="00ED2C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9275F"/>
    <w:multiLevelType w:val="multilevel"/>
    <w:tmpl w:val="5790A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8F2A0C"/>
    <w:multiLevelType w:val="multilevel"/>
    <w:tmpl w:val="84D0A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6C1D69"/>
    <w:multiLevelType w:val="multilevel"/>
    <w:tmpl w:val="FCE0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D50E8C"/>
    <w:multiLevelType w:val="multilevel"/>
    <w:tmpl w:val="75163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CD9"/>
    <w:rsid w:val="0006666E"/>
    <w:rsid w:val="000C49BD"/>
    <w:rsid w:val="000E6C97"/>
    <w:rsid w:val="000F107E"/>
    <w:rsid w:val="00194083"/>
    <w:rsid w:val="001F3A24"/>
    <w:rsid w:val="002D25C7"/>
    <w:rsid w:val="00305B3C"/>
    <w:rsid w:val="0038455B"/>
    <w:rsid w:val="00402DAE"/>
    <w:rsid w:val="00423056"/>
    <w:rsid w:val="0042759A"/>
    <w:rsid w:val="0049250D"/>
    <w:rsid w:val="0053576A"/>
    <w:rsid w:val="005A0145"/>
    <w:rsid w:val="005C58E0"/>
    <w:rsid w:val="006321EF"/>
    <w:rsid w:val="006B3CB7"/>
    <w:rsid w:val="00820F7F"/>
    <w:rsid w:val="008659CE"/>
    <w:rsid w:val="00866C79"/>
    <w:rsid w:val="008B59F2"/>
    <w:rsid w:val="00925731"/>
    <w:rsid w:val="009C3402"/>
    <w:rsid w:val="009F2A5E"/>
    <w:rsid w:val="00A4673A"/>
    <w:rsid w:val="00A50AD7"/>
    <w:rsid w:val="00AD4690"/>
    <w:rsid w:val="00C45BE7"/>
    <w:rsid w:val="00D00714"/>
    <w:rsid w:val="00DA38CB"/>
    <w:rsid w:val="00E326C0"/>
    <w:rsid w:val="00E673ED"/>
    <w:rsid w:val="00E81F39"/>
    <w:rsid w:val="00ED2CD9"/>
    <w:rsid w:val="00F77CE0"/>
    <w:rsid w:val="00F8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E95C9"/>
  <w15:chartTrackingRefBased/>
  <w15:docId w15:val="{E31EE694-096F-4656-B8F2-5FDCFB19E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2CD9"/>
    <w:rPr>
      <w:b/>
      <w:bCs/>
    </w:rPr>
  </w:style>
  <w:style w:type="character" w:styleId="a4">
    <w:name w:val="Emphasis"/>
    <w:basedOn w:val="a0"/>
    <w:uiPriority w:val="20"/>
    <w:qFormat/>
    <w:rsid w:val="004230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2017-07-26T07:12:00Z</dcterms:created>
  <dcterms:modified xsi:type="dcterms:W3CDTF">2017-07-26T08:08:00Z</dcterms:modified>
</cp:coreProperties>
</file>